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7890" w:rsidRDefault="00167890" w:rsidP="00167890">
      <w:pPr>
        <w:ind w:firstLine="851"/>
        <w:jc w:val="center"/>
        <w:rPr>
          <w:bCs/>
          <w:sz w:val="28"/>
          <w:szCs w:val="28"/>
        </w:rPr>
      </w:pPr>
      <w:r>
        <w:rPr>
          <w:color w:val="000000"/>
          <w:sz w:val="28"/>
          <w:szCs w:val="28"/>
        </w:rPr>
        <w:t xml:space="preserve">ЛЕКЦИЯ </w:t>
      </w:r>
      <w:r>
        <w:rPr>
          <w:bCs/>
          <w:sz w:val="28"/>
          <w:szCs w:val="28"/>
        </w:rPr>
        <w:t>12</w:t>
      </w:r>
    </w:p>
    <w:p w:rsidR="00167890" w:rsidRDefault="00167890" w:rsidP="00167890">
      <w:pPr>
        <w:ind w:firstLine="851"/>
        <w:jc w:val="center"/>
        <w:rPr>
          <w:bCs/>
          <w:sz w:val="28"/>
          <w:szCs w:val="28"/>
        </w:rPr>
      </w:pPr>
    </w:p>
    <w:p w:rsidR="00167890" w:rsidRPr="007035D6" w:rsidRDefault="00167890" w:rsidP="00167890">
      <w:pPr>
        <w:ind w:firstLine="851"/>
        <w:jc w:val="center"/>
        <w:rPr>
          <w:bCs/>
          <w:sz w:val="28"/>
          <w:szCs w:val="28"/>
        </w:rPr>
      </w:pPr>
      <w:r w:rsidRPr="007035D6">
        <w:rPr>
          <w:bCs/>
          <w:sz w:val="28"/>
          <w:szCs w:val="28"/>
        </w:rPr>
        <w:t>СЕРИИ КАРТ. ГЕОГРАФИЧЕСКИЕ АТЛАСЫ</w:t>
      </w:r>
    </w:p>
    <w:p w:rsidR="00167890" w:rsidRPr="007035D6" w:rsidRDefault="00167890" w:rsidP="00167890">
      <w:pPr>
        <w:shd w:val="clear" w:color="auto" w:fill="FFFFFF"/>
        <w:autoSpaceDE w:val="0"/>
        <w:autoSpaceDN w:val="0"/>
        <w:adjustRightInd w:val="0"/>
        <w:ind w:firstLine="851"/>
        <w:jc w:val="center"/>
        <w:rPr>
          <w:bCs/>
          <w:sz w:val="28"/>
          <w:szCs w:val="28"/>
        </w:rPr>
      </w:pPr>
    </w:p>
    <w:p w:rsidR="00167890" w:rsidRPr="000C58A1" w:rsidRDefault="00167890" w:rsidP="00167890">
      <w:pPr>
        <w:shd w:val="clear" w:color="auto" w:fill="FFFFFF"/>
        <w:autoSpaceDE w:val="0"/>
        <w:autoSpaceDN w:val="0"/>
        <w:adjustRightInd w:val="0"/>
        <w:ind w:firstLine="851"/>
        <w:jc w:val="both"/>
        <w:rPr>
          <w:color w:val="000000"/>
          <w:sz w:val="28"/>
          <w:szCs w:val="28"/>
        </w:rPr>
      </w:pPr>
      <w:r w:rsidRPr="000C58A1">
        <w:rPr>
          <w:color w:val="000000"/>
          <w:sz w:val="28"/>
          <w:szCs w:val="28"/>
        </w:rPr>
        <w:t>Карты издаются сериями. Имеются серии общегеографических карт, карт природы и карт социально-экономических, охватывающих разные территории (карты мира, материков, государств, регионов, областей). Внутри каждой серии приняты единые принципы генерализации изображения элементов содержания, единые проекции и, по возможности, единые или кратные масштабы. Очень существенно единство способов картографического изображения и унификация условных обозначений.</w:t>
      </w:r>
    </w:p>
    <w:p w:rsidR="00167890" w:rsidRPr="000C58A1" w:rsidRDefault="00167890" w:rsidP="00167890">
      <w:pPr>
        <w:shd w:val="clear" w:color="auto" w:fill="FFFFFF"/>
        <w:ind w:firstLine="851"/>
        <w:rPr>
          <w:color w:val="000000"/>
          <w:sz w:val="28"/>
          <w:szCs w:val="28"/>
        </w:rPr>
      </w:pPr>
      <w:r w:rsidRPr="000C58A1">
        <w:rPr>
          <w:color w:val="000000"/>
          <w:sz w:val="28"/>
          <w:szCs w:val="28"/>
        </w:rPr>
        <w:t>Типы географических карт</w:t>
      </w:r>
    </w:p>
    <w:p w:rsidR="00167890" w:rsidRPr="000C58A1" w:rsidRDefault="00167890" w:rsidP="00167890">
      <w:pPr>
        <w:shd w:val="clear" w:color="auto" w:fill="FFFFFF"/>
        <w:ind w:left="48" w:right="10" w:firstLine="851"/>
        <w:jc w:val="both"/>
        <w:rPr>
          <w:sz w:val="28"/>
          <w:szCs w:val="28"/>
        </w:rPr>
      </w:pPr>
      <w:r w:rsidRPr="000C58A1">
        <w:rPr>
          <w:color w:val="000000"/>
          <w:sz w:val="28"/>
          <w:szCs w:val="28"/>
        </w:rPr>
        <w:t xml:space="preserve">Природные системы в целом отображаются на картах ландшафтов и физико-географического районирования. </w:t>
      </w:r>
      <w:proofErr w:type="gramStart"/>
      <w:r w:rsidRPr="000C58A1">
        <w:rPr>
          <w:color w:val="000000"/>
          <w:sz w:val="28"/>
          <w:szCs w:val="28"/>
        </w:rPr>
        <w:t xml:space="preserve">На первой ступени подразделения карты природных явлений дифференцируют по элементам </w:t>
      </w:r>
      <w:proofErr w:type="spellStart"/>
      <w:r w:rsidRPr="000C58A1">
        <w:rPr>
          <w:color w:val="000000"/>
          <w:sz w:val="28"/>
          <w:szCs w:val="28"/>
        </w:rPr>
        <w:t>геосистем</w:t>
      </w:r>
      <w:proofErr w:type="spellEnd"/>
      <w:r w:rsidRPr="000C58A1">
        <w:rPr>
          <w:color w:val="000000"/>
          <w:sz w:val="28"/>
          <w:szCs w:val="28"/>
        </w:rPr>
        <w:t>, выделяя, таким образом, роды карт: геологические, рельефа земной поверхности, климатические, поверхностных вод суши, океанологические, почвенные, растительные, животного мира; особый род образуют геофизические карты — земного магнетизма, гравиметрические и др.</w:t>
      </w:r>
      <w:proofErr w:type="gramEnd"/>
    </w:p>
    <w:p w:rsidR="00167890" w:rsidRPr="000C58A1" w:rsidRDefault="00167890" w:rsidP="00167890">
      <w:pPr>
        <w:shd w:val="clear" w:color="auto" w:fill="FFFFFF"/>
        <w:ind w:right="245" w:firstLine="851"/>
        <w:jc w:val="both"/>
        <w:rPr>
          <w:sz w:val="28"/>
          <w:szCs w:val="28"/>
        </w:rPr>
      </w:pPr>
      <w:r w:rsidRPr="000C58A1">
        <w:rPr>
          <w:color w:val="000000"/>
          <w:sz w:val="28"/>
          <w:szCs w:val="28"/>
        </w:rPr>
        <w:t xml:space="preserve">В качестве примера дальнейшего подразделения карт на видовые понятия обратимся к картам геологическим и рельефа земной поверхности. </w:t>
      </w:r>
      <w:proofErr w:type="gramStart"/>
      <w:r w:rsidRPr="000C58A1">
        <w:rPr>
          <w:color w:val="000000"/>
          <w:sz w:val="28"/>
          <w:szCs w:val="28"/>
        </w:rPr>
        <w:t xml:space="preserve">Первые включают стратиграфические карты (коренных пород), тектонические, литологические, четвертичных отложений, гидрогеологические, геохимические, полезных ископаемых, сейсмические, вулканизма и др. В картах рельефа различают гипсометрические, батиметрические, морфометрические (густоты и глубины расчленения, крутизны скатов), </w:t>
      </w:r>
      <w:proofErr w:type="spellStart"/>
      <w:r w:rsidRPr="000C58A1">
        <w:rPr>
          <w:color w:val="000000"/>
          <w:sz w:val="28"/>
          <w:szCs w:val="28"/>
        </w:rPr>
        <w:t>морфографические</w:t>
      </w:r>
      <w:proofErr w:type="spellEnd"/>
      <w:r w:rsidRPr="000C58A1">
        <w:rPr>
          <w:color w:val="000000"/>
          <w:sz w:val="28"/>
          <w:szCs w:val="28"/>
        </w:rPr>
        <w:t>, геоморфологические карты и т. д.</w:t>
      </w:r>
      <w:proofErr w:type="gramEnd"/>
    </w:p>
    <w:p w:rsidR="00167890" w:rsidRPr="000C58A1" w:rsidRDefault="00167890" w:rsidP="00167890">
      <w:pPr>
        <w:shd w:val="clear" w:color="auto" w:fill="FFFFFF"/>
        <w:ind w:left="38" w:firstLine="851"/>
        <w:jc w:val="both"/>
        <w:rPr>
          <w:sz w:val="28"/>
          <w:szCs w:val="28"/>
        </w:rPr>
      </w:pPr>
      <w:r w:rsidRPr="003621E4">
        <w:rPr>
          <w:iCs/>
          <w:color w:val="000000"/>
          <w:sz w:val="28"/>
          <w:szCs w:val="28"/>
        </w:rPr>
        <w:t>Социально-экономические</w:t>
      </w:r>
      <w:r w:rsidRPr="000C58A1">
        <w:rPr>
          <w:i/>
          <w:iCs/>
          <w:color w:val="000000"/>
          <w:sz w:val="28"/>
          <w:szCs w:val="28"/>
        </w:rPr>
        <w:t xml:space="preserve"> </w:t>
      </w:r>
      <w:r w:rsidRPr="000C58A1">
        <w:rPr>
          <w:color w:val="000000"/>
          <w:sz w:val="28"/>
          <w:szCs w:val="28"/>
        </w:rPr>
        <w:t xml:space="preserve">карты (карты общественных явлений) включают следующие роды карт: населения, экономические, обслуживания и политико-административные. Впрочем, карты политической географии могут образовать отдельный класс. Особый род карт общественных явлений составляют карты исторические, показывающие различные исторические события и процессы, а также их причинно-следственные связи. Социально-экономические карты весьма разнообразны. </w:t>
      </w:r>
      <w:proofErr w:type="gramStart"/>
      <w:r w:rsidRPr="000C58A1">
        <w:rPr>
          <w:color w:val="000000"/>
          <w:sz w:val="28"/>
          <w:szCs w:val="28"/>
        </w:rPr>
        <w:t>Например, к видам экономических карт принадлежат карты природных ресурсов (с их хозяйственной оценкой), промышленности (включая энергетику), сельского и лесного хозяйства, транспорта, средств связи, строительства, торговли и финансов; общеэкономические; среди карт обслуживания выделяют карты образования, науки, культуры, здравоохранения, физкультуры и спорта, туризма, бытового и коммунального обслуживания и т. п.</w:t>
      </w:r>
      <w:proofErr w:type="gramEnd"/>
    </w:p>
    <w:p w:rsidR="00167890" w:rsidRPr="000C58A1" w:rsidRDefault="00167890" w:rsidP="00167890">
      <w:pPr>
        <w:shd w:val="clear" w:color="auto" w:fill="FFFFFF"/>
        <w:ind w:right="125" w:firstLine="851"/>
        <w:jc w:val="both"/>
        <w:rPr>
          <w:sz w:val="28"/>
          <w:szCs w:val="28"/>
        </w:rPr>
      </w:pPr>
      <w:r w:rsidRPr="000C58A1">
        <w:rPr>
          <w:color w:val="000000"/>
          <w:sz w:val="28"/>
          <w:szCs w:val="28"/>
        </w:rPr>
        <w:t xml:space="preserve">Членение тематических карт на два класса: природных и социально-экономических карт — иногда расширяют за счет еще одного класса — технических карт, к которым относят карты морские и речные навигационные, аэронавигационные, </w:t>
      </w:r>
      <w:proofErr w:type="spellStart"/>
      <w:r w:rsidRPr="000C58A1">
        <w:rPr>
          <w:color w:val="000000"/>
          <w:sz w:val="28"/>
          <w:szCs w:val="28"/>
        </w:rPr>
        <w:t>космонавигационные</w:t>
      </w:r>
      <w:proofErr w:type="spellEnd"/>
      <w:r w:rsidRPr="000C58A1">
        <w:rPr>
          <w:color w:val="000000"/>
          <w:sz w:val="28"/>
          <w:szCs w:val="28"/>
        </w:rPr>
        <w:t>, проектные и многие другие</w:t>
      </w:r>
    </w:p>
    <w:p w:rsidR="00167890" w:rsidRPr="000C58A1" w:rsidRDefault="00167890" w:rsidP="00167890">
      <w:pPr>
        <w:shd w:val="clear" w:color="auto" w:fill="FFFFFF"/>
        <w:ind w:left="14" w:right="82" w:firstLine="851"/>
        <w:jc w:val="both"/>
        <w:rPr>
          <w:sz w:val="28"/>
          <w:szCs w:val="28"/>
        </w:rPr>
      </w:pPr>
      <w:r w:rsidRPr="000C58A1">
        <w:rPr>
          <w:color w:val="000000"/>
          <w:sz w:val="28"/>
          <w:szCs w:val="28"/>
        </w:rPr>
        <w:lastRenderedPageBreak/>
        <w:t xml:space="preserve">В связи с активным воздействием человека на окружающую среду быстро развивается тематика карт, отображающих совместно природные и социально-экономические явления. Примерами могут быть карты окружающей среды и природных ресурсов, характеризующие не только их современное состояние (с учетом антропогенного воздействия), но также меры по охране среды и воспроизводству природных ресурсов, или проектные карты восстановления нарушенных ландшафтов. Поэтому высказываются предложения о выделении промежуточного класса карт — природно-социально-экономических. Но «промежуточные» темы, которые допускают отнесение карт к разным классам, родам или видам карт, довольно многочисленны. Например, агроклиматическая карта, характеризующая климатические условия возделывания определенной сельскохозяйственной  культуры (скажем, хлопчатника), принадлежит одновременно к картам климата и картам условий сельского хозяйства. Опыт показывает, что усложнение классификаций промежуточными рубриками лишь усложняет практическое применение классификаций. Вполне возможно условиться об однозначном отнесении многих </w:t>
      </w:r>
      <w:proofErr w:type="spellStart"/>
      <w:r w:rsidRPr="000C58A1">
        <w:rPr>
          <w:color w:val="000000"/>
          <w:sz w:val="28"/>
          <w:szCs w:val="28"/>
        </w:rPr>
        <w:t>межнаучных</w:t>
      </w:r>
      <w:proofErr w:type="spellEnd"/>
      <w:r w:rsidRPr="000C58A1">
        <w:rPr>
          <w:color w:val="000000"/>
          <w:sz w:val="28"/>
          <w:szCs w:val="28"/>
        </w:rPr>
        <w:t xml:space="preserve"> карт к определенным отраслевым рубрикам. Например, карты полезных ископаемых характеризующие ресурсы промышленности, разумно относить к</w:t>
      </w:r>
      <w:r w:rsidRPr="000C58A1">
        <w:rPr>
          <w:smallCaps/>
          <w:color w:val="000000"/>
          <w:sz w:val="28"/>
          <w:szCs w:val="28"/>
        </w:rPr>
        <w:t xml:space="preserve"> </w:t>
      </w:r>
      <w:r w:rsidRPr="000C58A1">
        <w:rPr>
          <w:color w:val="000000"/>
          <w:sz w:val="28"/>
          <w:szCs w:val="28"/>
        </w:rPr>
        <w:t>экономическим, а не к геологическим картам.</w:t>
      </w:r>
    </w:p>
    <w:p w:rsidR="00167890" w:rsidRPr="000C58A1" w:rsidRDefault="00167890" w:rsidP="00167890">
      <w:pPr>
        <w:shd w:val="clear" w:color="auto" w:fill="FFFFFF"/>
        <w:ind w:left="58" w:right="48" w:firstLine="851"/>
        <w:jc w:val="both"/>
        <w:rPr>
          <w:sz w:val="28"/>
          <w:szCs w:val="28"/>
        </w:rPr>
      </w:pPr>
      <w:r w:rsidRPr="000C58A1">
        <w:rPr>
          <w:color w:val="000000"/>
          <w:sz w:val="28"/>
          <w:szCs w:val="28"/>
        </w:rPr>
        <w:t xml:space="preserve">Наряду с видами карт, т. е. их группировкой по тематике, надо различать и </w:t>
      </w:r>
      <w:r w:rsidRPr="003621E4">
        <w:rPr>
          <w:iCs/>
          <w:color w:val="000000"/>
          <w:sz w:val="28"/>
          <w:szCs w:val="28"/>
        </w:rPr>
        <w:t>типы карт:</w:t>
      </w:r>
      <w:r w:rsidRPr="000C58A1">
        <w:rPr>
          <w:i/>
          <w:iCs/>
          <w:color w:val="000000"/>
          <w:sz w:val="28"/>
          <w:szCs w:val="28"/>
        </w:rPr>
        <w:t xml:space="preserve"> </w:t>
      </w:r>
      <w:r w:rsidRPr="000C58A1">
        <w:rPr>
          <w:color w:val="000000"/>
          <w:sz w:val="28"/>
          <w:szCs w:val="28"/>
        </w:rPr>
        <w:t>по широте темы, приемам исследования картографируемых явлений, степени обобщения, объективности, а также их практической направленности.</w:t>
      </w:r>
    </w:p>
    <w:p w:rsidR="00167890" w:rsidRPr="000C58A1" w:rsidRDefault="00167890" w:rsidP="00167890">
      <w:pPr>
        <w:shd w:val="clear" w:color="auto" w:fill="FFFFFF"/>
        <w:ind w:left="5" w:right="269" w:firstLine="851"/>
        <w:jc w:val="both"/>
        <w:rPr>
          <w:sz w:val="28"/>
          <w:szCs w:val="28"/>
        </w:rPr>
      </w:pPr>
      <w:r w:rsidRPr="000C58A1">
        <w:rPr>
          <w:color w:val="000000"/>
          <w:sz w:val="28"/>
          <w:szCs w:val="28"/>
        </w:rPr>
        <w:t xml:space="preserve">Карты одного и того же вида могут ограничиваться показом отдельных сторон явления либо содержать его полную характеристику. В качестве примера назовем карты отдельных метеорологических элементов (температуры, осадков и т. д.) и карту климата, учитывающую совокупность основных метеорологических элементов, или карты отдельных отраслей промышленности и промышленности в целом. Карты узкой тематики принято называть </w:t>
      </w:r>
      <w:r w:rsidRPr="003621E4">
        <w:rPr>
          <w:iCs/>
          <w:color w:val="000000"/>
          <w:sz w:val="28"/>
          <w:szCs w:val="28"/>
        </w:rPr>
        <w:t xml:space="preserve">частными </w:t>
      </w:r>
      <w:r w:rsidRPr="003621E4">
        <w:rPr>
          <w:color w:val="000000"/>
          <w:sz w:val="28"/>
          <w:szCs w:val="28"/>
        </w:rPr>
        <w:t xml:space="preserve">или </w:t>
      </w:r>
      <w:r w:rsidRPr="003621E4">
        <w:rPr>
          <w:iCs/>
          <w:color w:val="000000"/>
          <w:sz w:val="28"/>
          <w:szCs w:val="28"/>
        </w:rPr>
        <w:t xml:space="preserve">отраслевыми </w:t>
      </w:r>
      <w:r w:rsidRPr="003621E4">
        <w:rPr>
          <w:color w:val="000000"/>
          <w:sz w:val="28"/>
          <w:szCs w:val="28"/>
        </w:rPr>
        <w:t xml:space="preserve">(например, частные климатические карты), а карты, дающие полную характеристику явления, — </w:t>
      </w:r>
      <w:r w:rsidRPr="003621E4">
        <w:rPr>
          <w:iCs/>
          <w:color w:val="000000"/>
          <w:sz w:val="28"/>
          <w:szCs w:val="28"/>
        </w:rPr>
        <w:t xml:space="preserve">общими </w:t>
      </w:r>
      <w:r w:rsidRPr="003621E4">
        <w:rPr>
          <w:color w:val="000000"/>
          <w:sz w:val="28"/>
          <w:szCs w:val="28"/>
        </w:rPr>
        <w:t>(например, общие климатические</w:t>
      </w:r>
      <w:r w:rsidRPr="000C58A1">
        <w:rPr>
          <w:color w:val="000000"/>
          <w:sz w:val="28"/>
          <w:szCs w:val="28"/>
        </w:rPr>
        <w:t xml:space="preserve"> карты). Термин «отраслевая карта» чаще применяют к социально-экономическим картам отдельных отраслей промышленности, сельского хозяйства, транспорта, обслуживания и т. д. Понятие широты темы и, следовательно, принадлежность карты к частным или общим является относительным. Карта земледелия или карты отдельных технических культур являются отраслевыми по отношению к карте сельского хозяйства, но последняя может рассматриваться как отраслевая по отношению к карте народного хозяйства в целом.</w:t>
      </w:r>
    </w:p>
    <w:p w:rsidR="00167890" w:rsidRPr="000C58A1" w:rsidRDefault="00167890" w:rsidP="00167890">
      <w:pPr>
        <w:shd w:val="clear" w:color="auto" w:fill="FFFFFF"/>
        <w:ind w:right="197" w:firstLine="851"/>
        <w:jc w:val="both"/>
        <w:rPr>
          <w:sz w:val="28"/>
          <w:szCs w:val="28"/>
        </w:rPr>
      </w:pPr>
      <w:r w:rsidRPr="000C58A1">
        <w:rPr>
          <w:color w:val="000000"/>
          <w:sz w:val="28"/>
          <w:szCs w:val="28"/>
        </w:rPr>
        <w:t xml:space="preserve">В зависимости от приема исследования картографируемых явлений различают карты аналитические и синтетические. </w:t>
      </w:r>
      <w:r w:rsidRPr="003621E4">
        <w:rPr>
          <w:iCs/>
          <w:color w:val="000000"/>
          <w:sz w:val="28"/>
          <w:szCs w:val="28"/>
        </w:rPr>
        <w:t>Аналитические карты</w:t>
      </w:r>
      <w:r w:rsidRPr="000C58A1">
        <w:rPr>
          <w:i/>
          <w:iCs/>
          <w:color w:val="000000"/>
          <w:sz w:val="28"/>
          <w:szCs w:val="28"/>
        </w:rPr>
        <w:t xml:space="preserve"> </w:t>
      </w:r>
      <w:r w:rsidRPr="000C58A1">
        <w:rPr>
          <w:color w:val="000000"/>
          <w:sz w:val="28"/>
          <w:szCs w:val="28"/>
        </w:rPr>
        <w:t xml:space="preserve">показывают отдельные стороны или свойства явлений (процессов) отвлеченно от целого, без отражения связей и взаимодействий с другими их </w:t>
      </w:r>
      <w:r w:rsidRPr="000C58A1">
        <w:rPr>
          <w:color w:val="000000"/>
          <w:sz w:val="28"/>
          <w:szCs w:val="28"/>
        </w:rPr>
        <w:lastRenderedPageBreak/>
        <w:t>сторонами или свойствами этих явлений. Таковы карты температур воздуха, ветров, осадков или высотных зон, крутизны скатов, расчлененности, воспроизводящие изолированно некоторые черты климата, рельефа и т. п. Иногда аналитические карты совмещают две-три взаимосвязанные стороны явления (например, давление и ветры), образуя переход к комплексным картам (о них ниже).</w:t>
      </w:r>
    </w:p>
    <w:p w:rsidR="00167890" w:rsidRPr="000C58A1" w:rsidRDefault="00167890" w:rsidP="00167890">
      <w:pPr>
        <w:shd w:val="clear" w:color="auto" w:fill="FFFFFF"/>
        <w:ind w:right="134" w:firstLine="851"/>
        <w:jc w:val="both"/>
        <w:rPr>
          <w:sz w:val="28"/>
          <w:szCs w:val="28"/>
        </w:rPr>
      </w:pPr>
      <w:r w:rsidRPr="000C58A1">
        <w:rPr>
          <w:color w:val="000000"/>
          <w:sz w:val="28"/>
          <w:szCs w:val="28"/>
        </w:rPr>
        <w:t xml:space="preserve">Напротив, </w:t>
      </w:r>
      <w:r w:rsidRPr="003621E4">
        <w:rPr>
          <w:iCs/>
          <w:color w:val="000000"/>
          <w:sz w:val="28"/>
          <w:szCs w:val="28"/>
        </w:rPr>
        <w:t>синтетические карты</w:t>
      </w:r>
      <w:r w:rsidRPr="000C58A1">
        <w:rPr>
          <w:i/>
          <w:iCs/>
          <w:color w:val="000000"/>
          <w:sz w:val="28"/>
          <w:szCs w:val="28"/>
        </w:rPr>
        <w:t xml:space="preserve"> </w:t>
      </w:r>
      <w:r w:rsidRPr="000C58A1">
        <w:rPr>
          <w:color w:val="000000"/>
          <w:sz w:val="28"/>
          <w:szCs w:val="28"/>
        </w:rPr>
        <w:t>дают целостную, интегральную характеристику явлений (процессов), при формировании которой учитываются составные части конкретного явления и существующие между ними связи. Таковы ландшафтные карты; карты климатического районирования, на которых выделяются климатические области по совокупности нескольких показателей (температура, осадки и др.), но обычно без их изображения; карты районирования сельского хозяйства, при разработке которых учитываются производственная специализация хозяйств (по структуре товарной продукции), уровень их интенсивности и т. д.</w:t>
      </w:r>
    </w:p>
    <w:p w:rsidR="00167890" w:rsidRPr="000C58A1" w:rsidRDefault="00167890" w:rsidP="00167890">
      <w:pPr>
        <w:shd w:val="clear" w:color="auto" w:fill="FFFFFF"/>
        <w:ind w:firstLine="851"/>
        <w:jc w:val="both"/>
        <w:rPr>
          <w:sz w:val="28"/>
          <w:szCs w:val="28"/>
        </w:rPr>
      </w:pPr>
      <w:proofErr w:type="gramStart"/>
      <w:r w:rsidRPr="000C58A1">
        <w:rPr>
          <w:color w:val="000000"/>
          <w:sz w:val="28"/>
          <w:szCs w:val="28"/>
        </w:rPr>
        <w:t>Синтетические карты различаются по широте предметного синтеза, который может быть ограничен одним строго определенным явлением, например климатом; либо распространяться на совокупность взаимосвязанных явлений, например, характеризующих природные условия и их территориальные различия; либо вовлекать в синтез разнородные явления для учета их совместного влияния на районирование территории в конкретных целях, например по благоприятности для развития определенной отрасли производства.</w:t>
      </w:r>
      <w:proofErr w:type="gramEnd"/>
      <w:r w:rsidRPr="000C58A1">
        <w:rPr>
          <w:color w:val="000000"/>
          <w:sz w:val="28"/>
          <w:szCs w:val="28"/>
        </w:rPr>
        <w:t xml:space="preserve"> Особую категорию составляют </w:t>
      </w:r>
      <w:r w:rsidRPr="003621E4">
        <w:rPr>
          <w:iCs/>
          <w:color w:val="000000"/>
          <w:sz w:val="28"/>
          <w:szCs w:val="28"/>
        </w:rPr>
        <w:t>комплексные многоотраслевые карты,</w:t>
      </w:r>
      <w:r w:rsidRPr="000C58A1">
        <w:rPr>
          <w:i/>
          <w:iCs/>
          <w:color w:val="000000"/>
          <w:sz w:val="28"/>
          <w:szCs w:val="28"/>
        </w:rPr>
        <w:t xml:space="preserve"> </w:t>
      </w:r>
      <w:r w:rsidRPr="000C58A1">
        <w:rPr>
          <w:color w:val="000000"/>
          <w:sz w:val="28"/>
          <w:szCs w:val="28"/>
        </w:rPr>
        <w:t>показывающие совместно несколько свойств явления или несколько взаимосвязанных явлений, но раздельно, каждое в своих показателях. К ним принадлежат, например, синоптические карты, фиксирующие вместе, но в особых показателях все основные метеорологические элементы — давление, температуру, направление и скорость ветра, облачность, осадки и фронты, — характеризующие в некоторый момент времени погоду на больших пространствах Земли. Топографические  карты, дающие раздельное изображение взаимосвязанных элементов местности, также относятся к типу комплексных карт. На многих картах употребляют одновременно аналитические и синтетические показатели. Например, на эконо</w:t>
      </w:r>
      <w:r w:rsidRPr="000C58A1">
        <w:rPr>
          <w:color w:val="000000"/>
          <w:sz w:val="28"/>
          <w:szCs w:val="28"/>
        </w:rPr>
        <w:softHyphen/>
        <w:t xml:space="preserve">мических картах для промышленности часто используют </w:t>
      </w:r>
      <w:proofErr w:type="spellStart"/>
      <w:r w:rsidRPr="000C58A1">
        <w:rPr>
          <w:color w:val="000000"/>
          <w:sz w:val="28"/>
          <w:szCs w:val="28"/>
        </w:rPr>
        <w:t>аналит</w:t>
      </w:r>
      <w:proofErr w:type="gramStart"/>
      <w:r w:rsidRPr="000C58A1">
        <w:rPr>
          <w:color w:val="000000"/>
          <w:sz w:val="28"/>
          <w:szCs w:val="28"/>
        </w:rPr>
        <w:t>и</w:t>
      </w:r>
      <w:proofErr w:type="spellEnd"/>
      <w:r w:rsidRPr="000C58A1">
        <w:rPr>
          <w:color w:val="000000"/>
          <w:sz w:val="28"/>
          <w:szCs w:val="28"/>
        </w:rPr>
        <w:t>-</w:t>
      </w:r>
      <w:proofErr w:type="gramEnd"/>
      <w:r w:rsidRPr="000C58A1">
        <w:rPr>
          <w:color w:val="000000"/>
          <w:sz w:val="28"/>
          <w:szCs w:val="28"/>
        </w:rPr>
        <w:t xml:space="preserve"> </w:t>
      </w:r>
      <w:proofErr w:type="spellStart"/>
      <w:r w:rsidRPr="000C58A1">
        <w:rPr>
          <w:color w:val="000000"/>
          <w:sz w:val="28"/>
          <w:szCs w:val="28"/>
        </w:rPr>
        <w:t>ческий</w:t>
      </w:r>
      <w:proofErr w:type="spellEnd"/>
      <w:r w:rsidRPr="000C58A1">
        <w:rPr>
          <w:color w:val="000000"/>
          <w:sz w:val="28"/>
          <w:szCs w:val="28"/>
        </w:rPr>
        <w:t>, а для сельского хозяйства — синтетический приемы карто</w:t>
      </w:r>
      <w:r w:rsidRPr="000C58A1">
        <w:rPr>
          <w:color w:val="000000"/>
          <w:sz w:val="28"/>
          <w:szCs w:val="28"/>
        </w:rPr>
        <w:softHyphen/>
        <w:t>графирования. Синтетическая карта может стать намного «убеди</w:t>
      </w:r>
      <w:r w:rsidRPr="000C58A1">
        <w:rPr>
          <w:color w:val="000000"/>
          <w:sz w:val="28"/>
          <w:szCs w:val="28"/>
        </w:rPr>
        <w:softHyphen/>
        <w:t>тельнее» при ее дополнении аналитическими показателями той же тематики.</w:t>
      </w:r>
    </w:p>
    <w:p w:rsidR="00167890" w:rsidRPr="000C58A1" w:rsidRDefault="00167890" w:rsidP="00167890">
      <w:pPr>
        <w:shd w:val="clear" w:color="auto" w:fill="FFFFFF"/>
        <w:ind w:left="77" w:right="5" w:firstLine="851"/>
        <w:jc w:val="both"/>
        <w:rPr>
          <w:sz w:val="28"/>
          <w:szCs w:val="28"/>
        </w:rPr>
      </w:pPr>
      <w:r w:rsidRPr="000C58A1">
        <w:rPr>
          <w:color w:val="000000"/>
          <w:sz w:val="28"/>
          <w:szCs w:val="28"/>
        </w:rPr>
        <w:t xml:space="preserve">К пониманию существа синтетических и комплексных карт можно подойти, рассматривая природные и производственные территориальные комплексы как целостные системы взаимосвязанных элементов: </w:t>
      </w:r>
      <w:proofErr w:type="gramStart"/>
      <w:r w:rsidRPr="000C58A1">
        <w:rPr>
          <w:color w:val="000000"/>
          <w:sz w:val="28"/>
          <w:szCs w:val="28"/>
        </w:rPr>
        <w:t>структурных</w:t>
      </w:r>
      <w:proofErr w:type="gramEnd"/>
      <w:r w:rsidRPr="000C58A1">
        <w:rPr>
          <w:color w:val="000000"/>
          <w:sz w:val="28"/>
          <w:szCs w:val="28"/>
        </w:rPr>
        <w:t xml:space="preserve"> (например, компоненты природного ландшафта) или территориальных "(фации и урочища ландшафта). При этом каждый элемент может в свою очередь картографироваться как система низшего ранга. </w:t>
      </w:r>
      <w:r w:rsidRPr="000C58A1">
        <w:rPr>
          <w:color w:val="000000"/>
          <w:sz w:val="28"/>
          <w:szCs w:val="28"/>
        </w:rPr>
        <w:lastRenderedPageBreak/>
        <w:t>Таким образом, комплексные карты включают некоторую совокупность взаимосвязанных элементов системы, а синтетические карты дают ее целостное пространственное отображение.</w:t>
      </w:r>
    </w:p>
    <w:p w:rsidR="00167890" w:rsidRPr="000C58A1" w:rsidRDefault="00167890" w:rsidP="00167890">
      <w:pPr>
        <w:shd w:val="clear" w:color="auto" w:fill="FFFFFF"/>
        <w:ind w:left="82" w:right="5" w:firstLine="851"/>
        <w:jc w:val="both"/>
        <w:rPr>
          <w:sz w:val="28"/>
          <w:szCs w:val="28"/>
        </w:rPr>
      </w:pPr>
      <w:r w:rsidRPr="000C58A1">
        <w:rPr>
          <w:color w:val="000000"/>
          <w:sz w:val="28"/>
          <w:szCs w:val="28"/>
        </w:rPr>
        <w:t xml:space="preserve">Различия карт по степени обобщения информации, естественные на одноименных картах с уменьшающимися масштабами, могут отчетливо проявляться и при неизменном масштабе. Хорошие иллюстрации можно найти среди аналитических карт температур, атмосферного давления и других метеорологических элементов. Некоторые из них, например синоптические карты, составляемые на определенные моменты времени по наблюдениям метеорологических станций, используют необобщенные данные. На других аналитических картах употребляют сильно обобщенные показатели, например средние месячные или даже средние годовые температуры, вычисленные по многолетним данным. Степень абстракции (степень генерализации) </w:t>
      </w:r>
      <w:proofErr w:type="gramStart"/>
      <w:r w:rsidRPr="000C58A1">
        <w:rPr>
          <w:color w:val="000000"/>
          <w:sz w:val="28"/>
          <w:szCs w:val="28"/>
        </w:rPr>
        <w:t>определяется</w:t>
      </w:r>
      <w:proofErr w:type="gramEnd"/>
      <w:r w:rsidRPr="000C58A1">
        <w:rPr>
          <w:color w:val="000000"/>
          <w:sz w:val="28"/>
          <w:szCs w:val="28"/>
        </w:rPr>
        <w:t xml:space="preserve"> прежде всего назначением карты. Если для краткосрочных прогнозов погоды необходимы карты конкретных значений метеорологических элементов для нескольких сроков наблюдений за каждые сутки, то для выяснения устойчивых климатических закономерностей пользуются средними многолетними данными по месяцам, сезонам или даже за год.</w:t>
      </w:r>
    </w:p>
    <w:p w:rsidR="00167890" w:rsidRPr="000C58A1" w:rsidRDefault="00167890" w:rsidP="00167890">
      <w:pPr>
        <w:shd w:val="clear" w:color="auto" w:fill="FFFFFF"/>
        <w:ind w:left="14" w:right="-1" w:firstLine="851"/>
        <w:jc w:val="both"/>
        <w:rPr>
          <w:sz w:val="28"/>
          <w:szCs w:val="28"/>
        </w:rPr>
      </w:pPr>
      <w:r w:rsidRPr="000C58A1">
        <w:rPr>
          <w:color w:val="000000"/>
          <w:sz w:val="28"/>
          <w:szCs w:val="28"/>
        </w:rPr>
        <w:t xml:space="preserve">Обращаясь к подразделению карт по степени объективности (достоверности) информации, прежде всего, следует выделить </w:t>
      </w:r>
      <w:r w:rsidRPr="003621E4">
        <w:rPr>
          <w:iCs/>
          <w:color w:val="000000"/>
          <w:sz w:val="28"/>
          <w:szCs w:val="28"/>
        </w:rPr>
        <w:t>документальные карты,</w:t>
      </w:r>
      <w:r w:rsidRPr="000C58A1">
        <w:rPr>
          <w:i/>
          <w:iCs/>
          <w:color w:val="000000"/>
          <w:sz w:val="28"/>
          <w:szCs w:val="28"/>
        </w:rPr>
        <w:t xml:space="preserve"> </w:t>
      </w:r>
      <w:r w:rsidRPr="000C58A1">
        <w:rPr>
          <w:color w:val="000000"/>
          <w:sz w:val="28"/>
          <w:szCs w:val="28"/>
        </w:rPr>
        <w:t xml:space="preserve">показывающие реальные явления (факты, процессы) в результате их непосредственного исследования (измерения) в натуре. Их иногда называют «картами-наблюдениями» или «инвентарными картами». К исследованиям, проводимым для созидания документальных карт, относятся всевозможные съемки — топографические, гидрографические, геологические и др. Документальные карты, содержащие объективные данные о местности, природных условиях, социально-экономических явлениях, способны отображать реальный мир с необходимой подробностью и точностью, </w:t>
      </w:r>
      <w:proofErr w:type="gramStart"/>
      <w:r w:rsidRPr="000C58A1">
        <w:rPr>
          <w:color w:val="000000"/>
          <w:sz w:val="28"/>
          <w:szCs w:val="28"/>
        </w:rPr>
        <w:t>например</w:t>
      </w:r>
      <w:proofErr w:type="gramEnd"/>
      <w:r w:rsidRPr="000C58A1">
        <w:rPr>
          <w:color w:val="000000"/>
          <w:sz w:val="28"/>
          <w:szCs w:val="28"/>
        </w:rPr>
        <w:t xml:space="preserve"> ограничивать погрешности в передаче высот рельефа наперед заданной величиной. Они заключают в себе определенный объем знаний и могут служить для получения новых знаний. Вместе с тем имеется много карт, которые содержат </w:t>
      </w:r>
      <w:r w:rsidRPr="003621E4">
        <w:rPr>
          <w:iCs/>
          <w:color w:val="000000"/>
          <w:sz w:val="28"/>
          <w:szCs w:val="28"/>
        </w:rPr>
        <w:t>выводы</w:t>
      </w:r>
      <w:r w:rsidRPr="000C58A1">
        <w:rPr>
          <w:i/>
          <w:iCs/>
          <w:color w:val="000000"/>
          <w:sz w:val="28"/>
          <w:szCs w:val="28"/>
        </w:rPr>
        <w:t xml:space="preserve"> </w:t>
      </w:r>
      <w:r w:rsidRPr="000C58A1">
        <w:rPr>
          <w:color w:val="000000"/>
          <w:sz w:val="28"/>
          <w:szCs w:val="28"/>
        </w:rPr>
        <w:t>и умозаключения, основанные не только на фактическом материале, но и на представлениях автора карты о существе картографируемых явлений, их связях и зависимостях. Таковы, например, синтетические карты климатического районирования, которые могут давать различную картину (более близкую или далекую от действительности) в зависимости от выбора показателей, лучше или хуже отображающих основные свойства и структуру синтезируемого явления.</w:t>
      </w:r>
      <w:bookmarkStart w:id="0" w:name="_GoBack"/>
      <w:bookmarkEnd w:id="0"/>
    </w:p>
    <w:sectPr w:rsidR="00167890" w:rsidRPr="000C58A1" w:rsidSect="008F2065">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7890"/>
    <w:rsid w:val="000007D3"/>
    <w:rsid w:val="000015B1"/>
    <w:rsid w:val="00002945"/>
    <w:rsid w:val="000074C0"/>
    <w:rsid w:val="00011B07"/>
    <w:rsid w:val="0001532C"/>
    <w:rsid w:val="00021410"/>
    <w:rsid w:val="0002310C"/>
    <w:rsid w:val="00031E54"/>
    <w:rsid w:val="00036896"/>
    <w:rsid w:val="000406F6"/>
    <w:rsid w:val="0004580A"/>
    <w:rsid w:val="00051732"/>
    <w:rsid w:val="00052E65"/>
    <w:rsid w:val="00053313"/>
    <w:rsid w:val="00060498"/>
    <w:rsid w:val="00060E38"/>
    <w:rsid w:val="00070626"/>
    <w:rsid w:val="00084C24"/>
    <w:rsid w:val="000861AA"/>
    <w:rsid w:val="00087967"/>
    <w:rsid w:val="00093C06"/>
    <w:rsid w:val="000958C1"/>
    <w:rsid w:val="00095D5B"/>
    <w:rsid w:val="00097953"/>
    <w:rsid w:val="000A4D7D"/>
    <w:rsid w:val="000A7F6F"/>
    <w:rsid w:val="000B1076"/>
    <w:rsid w:val="000B1A41"/>
    <w:rsid w:val="000B26E4"/>
    <w:rsid w:val="000B6AC4"/>
    <w:rsid w:val="000C67F6"/>
    <w:rsid w:val="000D71B9"/>
    <w:rsid w:val="000D7227"/>
    <w:rsid w:val="000E2B6E"/>
    <w:rsid w:val="000E5CBB"/>
    <w:rsid w:val="000F174A"/>
    <w:rsid w:val="000F1997"/>
    <w:rsid w:val="000F2708"/>
    <w:rsid w:val="000F452A"/>
    <w:rsid w:val="000F6F6E"/>
    <w:rsid w:val="00100194"/>
    <w:rsid w:val="00106C96"/>
    <w:rsid w:val="00110666"/>
    <w:rsid w:val="00113DB8"/>
    <w:rsid w:val="00120E0B"/>
    <w:rsid w:val="00125D7D"/>
    <w:rsid w:val="001261E2"/>
    <w:rsid w:val="00126514"/>
    <w:rsid w:val="001300B6"/>
    <w:rsid w:val="00133C90"/>
    <w:rsid w:val="0014508C"/>
    <w:rsid w:val="001465B0"/>
    <w:rsid w:val="00163915"/>
    <w:rsid w:val="00163EA3"/>
    <w:rsid w:val="00163EAC"/>
    <w:rsid w:val="0016458E"/>
    <w:rsid w:val="00167890"/>
    <w:rsid w:val="00167DF0"/>
    <w:rsid w:val="00171132"/>
    <w:rsid w:val="001713B4"/>
    <w:rsid w:val="001752A6"/>
    <w:rsid w:val="00175F04"/>
    <w:rsid w:val="00182EA0"/>
    <w:rsid w:val="001837F4"/>
    <w:rsid w:val="00185361"/>
    <w:rsid w:val="00191779"/>
    <w:rsid w:val="001A0C64"/>
    <w:rsid w:val="001A7341"/>
    <w:rsid w:val="001B117E"/>
    <w:rsid w:val="001B2CBF"/>
    <w:rsid w:val="001D0229"/>
    <w:rsid w:val="001D77DB"/>
    <w:rsid w:val="001E45B6"/>
    <w:rsid w:val="001F1C11"/>
    <w:rsid w:val="001F50C7"/>
    <w:rsid w:val="002014C0"/>
    <w:rsid w:val="00207902"/>
    <w:rsid w:val="00207E42"/>
    <w:rsid w:val="0021237D"/>
    <w:rsid w:val="0021336F"/>
    <w:rsid w:val="002137DB"/>
    <w:rsid w:val="00214BE3"/>
    <w:rsid w:val="002230A3"/>
    <w:rsid w:val="00230234"/>
    <w:rsid w:val="00231244"/>
    <w:rsid w:val="00233D15"/>
    <w:rsid w:val="002400A4"/>
    <w:rsid w:val="00240D26"/>
    <w:rsid w:val="002434D7"/>
    <w:rsid w:val="00244A01"/>
    <w:rsid w:val="00251AF4"/>
    <w:rsid w:val="00252178"/>
    <w:rsid w:val="00256375"/>
    <w:rsid w:val="00257CD3"/>
    <w:rsid w:val="00263D60"/>
    <w:rsid w:val="00275B80"/>
    <w:rsid w:val="00282354"/>
    <w:rsid w:val="00292403"/>
    <w:rsid w:val="002954E2"/>
    <w:rsid w:val="002A002E"/>
    <w:rsid w:val="002A2003"/>
    <w:rsid w:val="002A22BE"/>
    <w:rsid w:val="002A66BC"/>
    <w:rsid w:val="002B0AB0"/>
    <w:rsid w:val="002B1F1D"/>
    <w:rsid w:val="002B5EA1"/>
    <w:rsid w:val="002B7B66"/>
    <w:rsid w:val="002C7F9C"/>
    <w:rsid w:val="002D36DB"/>
    <w:rsid w:val="002D4D62"/>
    <w:rsid w:val="002E2B0B"/>
    <w:rsid w:val="002E43D5"/>
    <w:rsid w:val="002E789C"/>
    <w:rsid w:val="002E7F98"/>
    <w:rsid w:val="002F185A"/>
    <w:rsid w:val="002F19D5"/>
    <w:rsid w:val="002F5813"/>
    <w:rsid w:val="00305394"/>
    <w:rsid w:val="00316AF9"/>
    <w:rsid w:val="00321370"/>
    <w:rsid w:val="00337FCA"/>
    <w:rsid w:val="00356F15"/>
    <w:rsid w:val="00356F6B"/>
    <w:rsid w:val="00363062"/>
    <w:rsid w:val="0037048A"/>
    <w:rsid w:val="00372847"/>
    <w:rsid w:val="00372F94"/>
    <w:rsid w:val="00373FA0"/>
    <w:rsid w:val="00382912"/>
    <w:rsid w:val="0038301C"/>
    <w:rsid w:val="0038555F"/>
    <w:rsid w:val="0039284E"/>
    <w:rsid w:val="00392B48"/>
    <w:rsid w:val="00394892"/>
    <w:rsid w:val="00394B44"/>
    <w:rsid w:val="003A01DC"/>
    <w:rsid w:val="003A44DE"/>
    <w:rsid w:val="003B4771"/>
    <w:rsid w:val="003C031F"/>
    <w:rsid w:val="003C2FB7"/>
    <w:rsid w:val="003D1636"/>
    <w:rsid w:val="003D1FC9"/>
    <w:rsid w:val="003E27D4"/>
    <w:rsid w:val="003E29DD"/>
    <w:rsid w:val="003E69D4"/>
    <w:rsid w:val="003F1627"/>
    <w:rsid w:val="003F1681"/>
    <w:rsid w:val="003F40F1"/>
    <w:rsid w:val="003F47FF"/>
    <w:rsid w:val="003F72E9"/>
    <w:rsid w:val="004040C9"/>
    <w:rsid w:val="00404BAE"/>
    <w:rsid w:val="00410A39"/>
    <w:rsid w:val="00414103"/>
    <w:rsid w:val="00425F07"/>
    <w:rsid w:val="004270D4"/>
    <w:rsid w:val="0043119C"/>
    <w:rsid w:val="00432F85"/>
    <w:rsid w:val="00433CBD"/>
    <w:rsid w:val="00435662"/>
    <w:rsid w:val="00442360"/>
    <w:rsid w:val="00444E5A"/>
    <w:rsid w:val="00455153"/>
    <w:rsid w:val="00462426"/>
    <w:rsid w:val="00463771"/>
    <w:rsid w:val="00466345"/>
    <w:rsid w:val="0046785C"/>
    <w:rsid w:val="00471E5E"/>
    <w:rsid w:val="00472991"/>
    <w:rsid w:val="0048145F"/>
    <w:rsid w:val="00483B2B"/>
    <w:rsid w:val="004861E8"/>
    <w:rsid w:val="004943C6"/>
    <w:rsid w:val="00495D80"/>
    <w:rsid w:val="004A42DE"/>
    <w:rsid w:val="004B1E91"/>
    <w:rsid w:val="004C194D"/>
    <w:rsid w:val="004D232E"/>
    <w:rsid w:val="004D4FFF"/>
    <w:rsid w:val="004F1372"/>
    <w:rsid w:val="004F2DB1"/>
    <w:rsid w:val="004F434A"/>
    <w:rsid w:val="00503A66"/>
    <w:rsid w:val="00506ADA"/>
    <w:rsid w:val="00507628"/>
    <w:rsid w:val="00515D38"/>
    <w:rsid w:val="00516C95"/>
    <w:rsid w:val="005171E7"/>
    <w:rsid w:val="0052126B"/>
    <w:rsid w:val="00521FC1"/>
    <w:rsid w:val="00534DCD"/>
    <w:rsid w:val="005358AB"/>
    <w:rsid w:val="005359EF"/>
    <w:rsid w:val="00537DC8"/>
    <w:rsid w:val="005439B4"/>
    <w:rsid w:val="00550F37"/>
    <w:rsid w:val="00556166"/>
    <w:rsid w:val="00556D10"/>
    <w:rsid w:val="00563416"/>
    <w:rsid w:val="005764A8"/>
    <w:rsid w:val="00583EAE"/>
    <w:rsid w:val="00591F84"/>
    <w:rsid w:val="00592C2F"/>
    <w:rsid w:val="00592CE5"/>
    <w:rsid w:val="005A280C"/>
    <w:rsid w:val="005A5E74"/>
    <w:rsid w:val="005A7290"/>
    <w:rsid w:val="005B2741"/>
    <w:rsid w:val="005C0C73"/>
    <w:rsid w:val="005C309F"/>
    <w:rsid w:val="005C6E92"/>
    <w:rsid w:val="005C7DC9"/>
    <w:rsid w:val="005C7FD5"/>
    <w:rsid w:val="005D2019"/>
    <w:rsid w:val="005D4610"/>
    <w:rsid w:val="005D5450"/>
    <w:rsid w:val="005E45E8"/>
    <w:rsid w:val="005E7C45"/>
    <w:rsid w:val="005F03FE"/>
    <w:rsid w:val="005F45AF"/>
    <w:rsid w:val="005F7AB8"/>
    <w:rsid w:val="00600D58"/>
    <w:rsid w:val="00604985"/>
    <w:rsid w:val="00610DDE"/>
    <w:rsid w:val="00611544"/>
    <w:rsid w:val="0062005B"/>
    <w:rsid w:val="00620A3C"/>
    <w:rsid w:val="00624CCD"/>
    <w:rsid w:val="00635CDA"/>
    <w:rsid w:val="006362B9"/>
    <w:rsid w:val="00645BA8"/>
    <w:rsid w:val="006520F3"/>
    <w:rsid w:val="00657914"/>
    <w:rsid w:val="00663745"/>
    <w:rsid w:val="00663C7C"/>
    <w:rsid w:val="0066447D"/>
    <w:rsid w:val="00667B75"/>
    <w:rsid w:val="00667EF3"/>
    <w:rsid w:val="0067524D"/>
    <w:rsid w:val="00675A49"/>
    <w:rsid w:val="00685A39"/>
    <w:rsid w:val="0068699A"/>
    <w:rsid w:val="006939EC"/>
    <w:rsid w:val="0069783E"/>
    <w:rsid w:val="00697D0B"/>
    <w:rsid w:val="006A49BE"/>
    <w:rsid w:val="006A5B64"/>
    <w:rsid w:val="006C421D"/>
    <w:rsid w:val="006C4A5A"/>
    <w:rsid w:val="006C513F"/>
    <w:rsid w:val="006D0D4A"/>
    <w:rsid w:val="006D1008"/>
    <w:rsid w:val="006D5FB4"/>
    <w:rsid w:val="006D6381"/>
    <w:rsid w:val="006E554F"/>
    <w:rsid w:val="006F11B0"/>
    <w:rsid w:val="006F6A4D"/>
    <w:rsid w:val="00702680"/>
    <w:rsid w:val="00703E3E"/>
    <w:rsid w:val="00703EE6"/>
    <w:rsid w:val="0070679C"/>
    <w:rsid w:val="00715ECF"/>
    <w:rsid w:val="0074166C"/>
    <w:rsid w:val="00744B01"/>
    <w:rsid w:val="00745D0D"/>
    <w:rsid w:val="00747A35"/>
    <w:rsid w:val="00747C6B"/>
    <w:rsid w:val="00753D36"/>
    <w:rsid w:val="007550C4"/>
    <w:rsid w:val="0077233A"/>
    <w:rsid w:val="0077684B"/>
    <w:rsid w:val="0077697D"/>
    <w:rsid w:val="0079428B"/>
    <w:rsid w:val="007967C0"/>
    <w:rsid w:val="007976F8"/>
    <w:rsid w:val="007A1925"/>
    <w:rsid w:val="007A6CEF"/>
    <w:rsid w:val="007B03C0"/>
    <w:rsid w:val="007B4F8E"/>
    <w:rsid w:val="007B5B4E"/>
    <w:rsid w:val="007B6A28"/>
    <w:rsid w:val="007C3E37"/>
    <w:rsid w:val="007C5D1F"/>
    <w:rsid w:val="007D2F49"/>
    <w:rsid w:val="007D4608"/>
    <w:rsid w:val="007D542F"/>
    <w:rsid w:val="007E0748"/>
    <w:rsid w:val="007E1202"/>
    <w:rsid w:val="007F7C58"/>
    <w:rsid w:val="008001DD"/>
    <w:rsid w:val="008014F7"/>
    <w:rsid w:val="008027FF"/>
    <w:rsid w:val="008101E0"/>
    <w:rsid w:val="00820B9C"/>
    <w:rsid w:val="008215EB"/>
    <w:rsid w:val="008226B5"/>
    <w:rsid w:val="008373D1"/>
    <w:rsid w:val="00842AF7"/>
    <w:rsid w:val="008501B4"/>
    <w:rsid w:val="00851D1A"/>
    <w:rsid w:val="00852561"/>
    <w:rsid w:val="00853EEA"/>
    <w:rsid w:val="00871A1D"/>
    <w:rsid w:val="008753F9"/>
    <w:rsid w:val="00883281"/>
    <w:rsid w:val="00886990"/>
    <w:rsid w:val="0089371C"/>
    <w:rsid w:val="00895CE7"/>
    <w:rsid w:val="008A2279"/>
    <w:rsid w:val="008A4AB9"/>
    <w:rsid w:val="008B2485"/>
    <w:rsid w:val="008B3D18"/>
    <w:rsid w:val="008C32CC"/>
    <w:rsid w:val="008C657E"/>
    <w:rsid w:val="008C6EA4"/>
    <w:rsid w:val="008C73A6"/>
    <w:rsid w:val="008C771E"/>
    <w:rsid w:val="008D2A06"/>
    <w:rsid w:val="008E50ED"/>
    <w:rsid w:val="008E61A1"/>
    <w:rsid w:val="008F2065"/>
    <w:rsid w:val="008F253F"/>
    <w:rsid w:val="008F71F1"/>
    <w:rsid w:val="009035DE"/>
    <w:rsid w:val="00904484"/>
    <w:rsid w:val="00907D48"/>
    <w:rsid w:val="00910DC7"/>
    <w:rsid w:val="00914C59"/>
    <w:rsid w:val="00921C39"/>
    <w:rsid w:val="00922B1E"/>
    <w:rsid w:val="009347E1"/>
    <w:rsid w:val="009453DC"/>
    <w:rsid w:val="00956F68"/>
    <w:rsid w:val="00957904"/>
    <w:rsid w:val="00957F78"/>
    <w:rsid w:val="0096281F"/>
    <w:rsid w:val="00971552"/>
    <w:rsid w:val="009762D1"/>
    <w:rsid w:val="009765B4"/>
    <w:rsid w:val="00977F29"/>
    <w:rsid w:val="009861FF"/>
    <w:rsid w:val="00991CE1"/>
    <w:rsid w:val="00994BD5"/>
    <w:rsid w:val="00994FE8"/>
    <w:rsid w:val="009A02F5"/>
    <w:rsid w:val="009B211F"/>
    <w:rsid w:val="009B37EA"/>
    <w:rsid w:val="009B5D3F"/>
    <w:rsid w:val="009C1AB0"/>
    <w:rsid w:val="009C4CC7"/>
    <w:rsid w:val="009C5246"/>
    <w:rsid w:val="009D017C"/>
    <w:rsid w:val="009D1F79"/>
    <w:rsid w:val="009D34C1"/>
    <w:rsid w:val="009E0D7A"/>
    <w:rsid w:val="009E24A6"/>
    <w:rsid w:val="009E426F"/>
    <w:rsid w:val="009E70CA"/>
    <w:rsid w:val="009F07C6"/>
    <w:rsid w:val="009F4B7C"/>
    <w:rsid w:val="009F7EA7"/>
    <w:rsid w:val="00A01D74"/>
    <w:rsid w:val="00A1715E"/>
    <w:rsid w:val="00A2218B"/>
    <w:rsid w:val="00A33708"/>
    <w:rsid w:val="00A36A1D"/>
    <w:rsid w:val="00A41D40"/>
    <w:rsid w:val="00A451CE"/>
    <w:rsid w:val="00A45D65"/>
    <w:rsid w:val="00A47D4C"/>
    <w:rsid w:val="00A55CD0"/>
    <w:rsid w:val="00A57162"/>
    <w:rsid w:val="00A6323B"/>
    <w:rsid w:val="00A72B46"/>
    <w:rsid w:val="00A76A65"/>
    <w:rsid w:val="00A832A2"/>
    <w:rsid w:val="00A83C24"/>
    <w:rsid w:val="00A84B34"/>
    <w:rsid w:val="00A9257F"/>
    <w:rsid w:val="00AA1385"/>
    <w:rsid w:val="00AA591B"/>
    <w:rsid w:val="00AA6BAD"/>
    <w:rsid w:val="00AC0E7E"/>
    <w:rsid w:val="00AC1828"/>
    <w:rsid w:val="00AC52E7"/>
    <w:rsid w:val="00AD0568"/>
    <w:rsid w:val="00AD22DD"/>
    <w:rsid w:val="00AD58B1"/>
    <w:rsid w:val="00AD5F15"/>
    <w:rsid w:val="00AD6E3F"/>
    <w:rsid w:val="00AD78FA"/>
    <w:rsid w:val="00AE2751"/>
    <w:rsid w:val="00AE3EC8"/>
    <w:rsid w:val="00AE4C4C"/>
    <w:rsid w:val="00AF2360"/>
    <w:rsid w:val="00B017FC"/>
    <w:rsid w:val="00B052C0"/>
    <w:rsid w:val="00B111C0"/>
    <w:rsid w:val="00B115CA"/>
    <w:rsid w:val="00B200E7"/>
    <w:rsid w:val="00B22AB2"/>
    <w:rsid w:val="00B31318"/>
    <w:rsid w:val="00B34C93"/>
    <w:rsid w:val="00B358B8"/>
    <w:rsid w:val="00B42757"/>
    <w:rsid w:val="00B42861"/>
    <w:rsid w:val="00B43DD7"/>
    <w:rsid w:val="00B446BB"/>
    <w:rsid w:val="00B53BCC"/>
    <w:rsid w:val="00B63BD2"/>
    <w:rsid w:val="00B63DA5"/>
    <w:rsid w:val="00B72130"/>
    <w:rsid w:val="00B72D4A"/>
    <w:rsid w:val="00B83BE6"/>
    <w:rsid w:val="00B857CB"/>
    <w:rsid w:val="00B85D50"/>
    <w:rsid w:val="00B9088F"/>
    <w:rsid w:val="00B94FA1"/>
    <w:rsid w:val="00B95402"/>
    <w:rsid w:val="00BA2227"/>
    <w:rsid w:val="00BA3F06"/>
    <w:rsid w:val="00BA4202"/>
    <w:rsid w:val="00BA6645"/>
    <w:rsid w:val="00BA70DD"/>
    <w:rsid w:val="00BB2912"/>
    <w:rsid w:val="00BB7093"/>
    <w:rsid w:val="00BC0650"/>
    <w:rsid w:val="00BD0D6B"/>
    <w:rsid w:val="00BD255A"/>
    <w:rsid w:val="00BE5C7A"/>
    <w:rsid w:val="00BE61C7"/>
    <w:rsid w:val="00C00F76"/>
    <w:rsid w:val="00C05992"/>
    <w:rsid w:val="00C149F6"/>
    <w:rsid w:val="00C21554"/>
    <w:rsid w:val="00C23A81"/>
    <w:rsid w:val="00C31BC7"/>
    <w:rsid w:val="00C33485"/>
    <w:rsid w:val="00C62027"/>
    <w:rsid w:val="00C621F7"/>
    <w:rsid w:val="00C72AA3"/>
    <w:rsid w:val="00C73B7F"/>
    <w:rsid w:val="00C75C4F"/>
    <w:rsid w:val="00C80966"/>
    <w:rsid w:val="00C80BAB"/>
    <w:rsid w:val="00C87D68"/>
    <w:rsid w:val="00C9037C"/>
    <w:rsid w:val="00C9056B"/>
    <w:rsid w:val="00C90D17"/>
    <w:rsid w:val="00C966B1"/>
    <w:rsid w:val="00CA4B4B"/>
    <w:rsid w:val="00CA500D"/>
    <w:rsid w:val="00CA688B"/>
    <w:rsid w:val="00CB0CB4"/>
    <w:rsid w:val="00CB1F91"/>
    <w:rsid w:val="00CB21BE"/>
    <w:rsid w:val="00CB6F58"/>
    <w:rsid w:val="00CC344E"/>
    <w:rsid w:val="00CF1DCE"/>
    <w:rsid w:val="00CF2CE0"/>
    <w:rsid w:val="00CF5379"/>
    <w:rsid w:val="00D008E4"/>
    <w:rsid w:val="00D11BD2"/>
    <w:rsid w:val="00D1339D"/>
    <w:rsid w:val="00D162AE"/>
    <w:rsid w:val="00D16F79"/>
    <w:rsid w:val="00D36FD6"/>
    <w:rsid w:val="00D45CA4"/>
    <w:rsid w:val="00D55C72"/>
    <w:rsid w:val="00D569C4"/>
    <w:rsid w:val="00D60F14"/>
    <w:rsid w:val="00D62835"/>
    <w:rsid w:val="00D643C6"/>
    <w:rsid w:val="00D67084"/>
    <w:rsid w:val="00D75129"/>
    <w:rsid w:val="00D77521"/>
    <w:rsid w:val="00D8275B"/>
    <w:rsid w:val="00D84A3A"/>
    <w:rsid w:val="00D876C0"/>
    <w:rsid w:val="00D90D43"/>
    <w:rsid w:val="00D94D9A"/>
    <w:rsid w:val="00DA6272"/>
    <w:rsid w:val="00DA64BF"/>
    <w:rsid w:val="00DA67D0"/>
    <w:rsid w:val="00DA6821"/>
    <w:rsid w:val="00DB3E02"/>
    <w:rsid w:val="00DB430E"/>
    <w:rsid w:val="00DB7651"/>
    <w:rsid w:val="00DB7A43"/>
    <w:rsid w:val="00DC08E0"/>
    <w:rsid w:val="00DC1473"/>
    <w:rsid w:val="00DC268E"/>
    <w:rsid w:val="00DD6645"/>
    <w:rsid w:val="00DD7FE9"/>
    <w:rsid w:val="00DE10F4"/>
    <w:rsid w:val="00DE1985"/>
    <w:rsid w:val="00DE7745"/>
    <w:rsid w:val="00DF5812"/>
    <w:rsid w:val="00DF6D5D"/>
    <w:rsid w:val="00E00302"/>
    <w:rsid w:val="00E040AE"/>
    <w:rsid w:val="00E044DA"/>
    <w:rsid w:val="00E06590"/>
    <w:rsid w:val="00E0778D"/>
    <w:rsid w:val="00E07D7B"/>
    <w:rsid w:val="00E103B6"/>
    <w:rsid w:val="00E16F94"/>
    <w:rsid w:val="00E33512"/>
    <w:rsid w:val="00E34069"/>
    <w:rsid w:val="00E42060"/>
    <w:rsid w:val="00E433EC"/>
    <w:rsid w:val="00E47469"/>
    <w:rsid w:val="00E566AD"/>
    <w:rsid w:val="00E636DB"/>
    <w:rsid w:val="00E66162"/>
    <w:rsid w:val="00E67B34"/>
    <w:rsid w:val="00E7165D"/>
    <w:rsid w:val="00E73754"/>
    <w:rsid w:val="00E74BA0"/>
    <w:rsid w:val="00E76721"/>
    <w:rsid w:val="00E80A07"/>
    <w:rsid w:val="00E83C29"/>
    <w:rsid w:val="00E84730"/>
    <w:rsid w:val="00E87361"/>
    <w:rsid w:val="00E928DC"/>
    <w:rsid w:val="00E93DED"/>
    <w:rsid w:val="00E95644"/>
    <w:rsid w:val="00EA4CAB"/>
    <w:rsid w:val="00EA7972"/>
    <w:rsid w:val="00EB17F3"/>
    <w:rsid w:val="00EC6049"/>
    <w:rsid w:val="00ED1DA3"/>
    <w:rsid w:val="00ED2A7F"/>
    <w:rsid w:val="00ED5D90"/>
    <w:rsid w:val="00EE2774"/>
    <w:rsid w:val="00EE77B1"/>
    <w:rsid w:val="00EF25D9"/>
    <w:rsid w:val="00EF6FAC"/>
    <w:rsid w:val="00F01D27"/>
    <w:rsid w:val="00F0226E"/>
    <w:rsid w:val="00F05DC2"/>
    <w:rsid w:val="00F0708E"/>
    <w:rsid w:val="00F171FF"/>
    <w:rsid w:val="00F177ED"/>
    <w:rsid w:val="00F242A0"/>
    <w:rsid w:val="00F251E6"/>
    <w:rsid w:val="00F30DBD"/>
    <w:rsid w:val="00F31750"/>
    <w:rsid w:val="00F375B4"/>
    <w:rsid w:val="00F46483"/>
    <w:rsid w:val="00F466DD"/>
    <w:rsid w:val="00F47C5B"/>
    <w:rsid w:val="00F55FB0"/>
    <w:rsid w:val="00F60209"/>
    <w:rsid w:val="00F6228F"/>
    <w:rsid w:val="00F63A7B"/>
    <w:rsid w:val="00F6480B"/>
    <w:rsid w:val="00F71C12"/>
    <w:rsid w:val="00F82344"/>
    <w:rsid w:val="00F82F5B"/>
    <w:rsid w:val="00F84B13"/>
    <w:rsid w:val="00F863C9"/>
    <w:rsid w:val="00F9031F"/>
    <w:rsid w:val="00F96C0B"/>
    <w:rsid w:val="00FA05C2"/>
    <w:rsid w:val="00FA3361"/>
    <w:rsid w:val="00FB40E7"/>
    <w:rsid w:val="00FB52B2"/>
    <w:rsid w:val="00FB6B51"/>
    <w:rsid w:val="00FB72B6"/>
    <w:rsid w:val="00FB7FB3"/>
    <w:rsid w:val="00FC13C0"/>
    <w:rsid w:val="00FD52D4"/>
    <w:rsid w:val="00FE361B"/>
    <w:rsid w:val="00FE63C3"/>
    <w:rsid w:val="00FF0212"/>
    <w:rsid w:val="00FF0D0B"/>
    <w:rsid w:val="00FF35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789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789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1609</Words>
  <Characters>9177</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Компьютер</dc:creator>
  <cp:lastModifiedBy>Компьютер</cp:lastModifiedBy>
  <cp:revision>1</cp:revision>
  <dcterms:created xsi:type="dcterms:W3CDTF">2016-02-19T11:49:00Z</dcterms:created>
  <dcterms:modified xsi:type="dcterms:W3CDTF">2016-02-19T11:49:00Z</dcterms:modified>
</cp:coreProperties>
</file>